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sz w:val="28"/>
          <w:szCs w:val="28"/>
        </w:rPr>
      </w:pPr>
      <w:r>
        <w:rPr>
          <w:sz w:val="28"/>
          <w:szCs w:val="28"/>
        </w:rPr>
        <w:t>Evaluation sheet for the ExtenDT2 Platform</w:t>
      </w:r>
    </w:p>
    <w:p>
      <w:pPr>
        <w:pStyle w:val="Normal1"/>
        <w:jc w:val="center"/>
        <w:rPr>
          <w:b/>
          <w:b/>
        </w:rPr>
      </w:pPr>
      <w:r>
        <w:rPr>
          <w:b/>
        </w:rPr>
      </w:r>
    </w:p>
    <w:tbl>
      <w:tblPr>
        <w:tblStyle w:val="Table8"/>
        <w:tblW w:w="11655" w:type="dxa"/>
        <w:jc w:val="left"/>
        <w:tblInd w:w="-115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275"/>
        <w:gridCol w:w="1545"/>
        <w:gridCol w:w="5835"/>
      </w:tblGrid>
      <w:tr>
        <w:trPr>
          <w:trHeight w:val="420" w:hRule="atLeast"/>
        </w:trPr>
        <w:tc>
          <w:tcPr>
            <w:tcW w:w="11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</w:tcPr>
          <w:p>
            <w:pPr>
              <w:pStyle w:val="Normal1"/>
              <w:widowControl w:val="false"/>
              <w:spacing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As </w:t>
            </w:r>
            <w:r>
              <w:rPr>
                <w:sz w:val="26"/>
                <w:szCs w:val="26"/>
                <w:u w:val="single"/>
              </w:rPr>
              <w:t>visitor</w:t>
            </w:r>
            <w:r>
              <w:rPr>
                <w:sz w:val="26"/>
                <w:szCs w:val="26"/>
              </w:rPr>
              <w:t xml:space="preserve"> I can:</w:t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  <w:t>Action required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  <w:t>Ease of use</w:t>
            </w:r>
            <w:r>
              <w:rPr>
                <w:rStyle w:val="FootnoteAnchor"/>
                <w:i/>
                <w:vertAlign w:val="superscript"/>
              </w:rPr>
              <w:footnoteReference w:id="2"/>
            </w:r>
          </w:p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Comments</w:t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Find information about the ExtenDT2 project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Find information about the ExtenDT2 Platform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Find information about data protection for user of the ExtenDT2 Platform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tbl>
      <w:tblPr>
        <w:tblStyle w:val="Table9"/>
        <w:tblW w:w="11655" w:type="dxa"/>
        <w:jc w:val="left"/>
        <w:tblInd w:w="-115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275"/>
        <w:gridCol w:w="1439"/>
        <w:gridCol w:w="5941"/>
      </w:tblGrid>
      <w:tr>
        <w:trPr>
          <w:trHeight w:val="420" w:hRule="atLeast"/>
        </w:trPr>
        <w:tc>
          <w:tcPr>
            <w:tcW w:w="11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As </w:t>
            </w:r>
            <w:r>
              <w:rPr>
                <w:sz w:val="26"/>
                <w:szCs w:val="26"/>
                <w:u w:val="single"/>
              </w:rPr>
              <w:t>administrator</w:t>
            </w:r>
            <w:r>
              <w:rPr>
                <w:sz w:val="26"/>
                <w:szCs w:val="26"/>
              </w:rPr>
              <w:t xml:space="preserve"> I can:</w:t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/>
                <w:i/>
              </w:rPr>
            </w:pPr>
            <w:r>
              <w:rPr>
                <w:i/>
              </w:rPr>
              <w:t>Action required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  <w:t>Ease of use</w:t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/>
                <w:i/>
              </w:rPr>
            </w:pPr>
            <w:r>
              <w:rPr>
                <w:i/>
              </w:rPr>
              <w:t>Comments</w:t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Self-register my institution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Recover my password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Register educators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Remove educators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Register learners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Remove learners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tbl>
      <w:tblPr>
        <w:tblStyle w:val="Table10"/>
        <w:tblW w:w="11655" w:type="dxa"/>
        <w:jc w:val="left"/>
        <w:tblInd w:w="-115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275"/>
        <w:gridCol w:w="1454"/>
        <w:gridCol w:w="5926"/>
      </w:tblGrid>
      <w:tr>
        <w:trPr>
          <w:trHeight w:val="420" w:hRule="atLeast"/>
        </w:trPr>
        <w:tc>
          <w:tcPr>
            <w:tcW w:w="11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</w:tcPr>
          <w:p>
            <w:pPr>
              <w:pStyle w:val="Normal1"/>
              <w:widowControl w:val="false"/>
              <w:spacing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As </w:t>
            </w:r>
            <w:r>
              <w:rPr>
                <w:sz w:val="26"/>
                <w:szCs w:val="26"/>
                <w:u w:val="single"/>
              </w:rPr>
              <w:t>educator</w:t>
            </w:r>
            <w:r>
              <w:rPr>
                <w:sz w:val="26"/>
                <w:szCs w:val="26"/>
              </w:rPr>
              <w:t xml:space="preserve"> I can:</w:t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  <w:t>Action required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  <w:t>Ease of use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Comments</w:t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Create learner groups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Add/Remove learners from groups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Create an activity plan through the platform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Create a new activity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Edit information about the activity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Design further the activity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Search my activities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Delete an activity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Save/Reset an activity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Assign the activity to one or more learner group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Author automated feedback for the activity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Activate learning analytics for the activity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View learning analytics for a specific activity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tbl>
      <w:tblPr>
        <w:tblStyle w:val="Table11"/>
        <w:tblW w:w="11655" w:type="dxa"/>
        <w:jc w:val="left"/>
        <w:tblInd w:w="-115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275"/>
        <w:gridCol w:w="1439"/>
        <w:gridCol w:w="5941"/>
      </w:tblGrid>
      <w:tr>
        <w:trPr>
          <w:trHeight w:val="420" w:hRule="atLeast"/>
        </w:trPr>
        <w:tc>
          <w:tcPr>
            <w:tcW w:w="11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</w:tcPr>
          <w:p>
            <w:pPr>
              <w:pStyle w:val="Normal1"/>
              <w:widowControl w:val="false"/>
              <w:spacing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As </w:t>
            </w:r>
            <w:r>
              <w:rPr>
                <w:sz w:val="26"/>
                <w:szCs w:val="26"/>
                <w:u w:val="single"/>
              </w:rPr>
              <w:t>learner</w:t>
            </w:r>
            <w:r>
              <w:rPr>
                <w:sz w:val="26"/>
                <w:szCs w:val="26"/>
              </w:rPr>
              <w:t xml:space="preserve"> I can:</w:t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  <w:t>Action required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  <w:t>Ease of use</w:t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Comments</w:t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See my activities in all tabs (to do, in progress, completed)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Start an activity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Save an activity and do it later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Share the link of a version of the activity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Use the shared link and view the activity outside the Platform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See the groups I belong to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sectPr>
      <w:footnotePr>
        <w:numFmt w:val="decimal"/>
      </w:footnote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Normal1"/>
        <w:widowControl w:val="false"/>
        <w:spacing w:lineRule="auto" w:line="240"/>
        <w:rPr>
          <w:i/>
          <w:i/>
          <w:sz w:val="20"/>
          <w:szCs w:val="20"/>
        </w:rPr>
      </w:pPr>
      <w:r>
        <w:rPr>
          <w:rStyle w:val="FootnoteCharacters"/>
        </w:rPr>
        <w:footnoteRef/>
      </w:r>
      <w:r>
        <w:rPr>
          <w:sz w:val="20"/>
          <w:szCs w:val="20"/>
        </w:rPr>
        <w:t xml:space="preserve"> </w:t>
      </w:r>
      <w:r>
        <w:rPr/>
        <w:t xml:space="preserve">Ease of use scale. </w:t>
      </w:r>
      <w:r>
        <w:rPr>
          <w:i/>
        </w:rPr>
        <w:t>1: easy, 3: difficult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FootnoteCharacters">
    <w:name w:val="Footnote Characters"/>
    <w:qFormat/>
    <w:rPr/>
  </w:style>
  <w:style w:type="character" w:styleId="FootnoteAnchor">
    <w:name w:val="Footnote Reference"/>
    <w:rPr>
      <w:vertAlign w:val="superscript"/>
    </w:rPr>
  </w:style>
  <w:style w:type="character" w:styleId="EndnoteAnchor">
    <w:name w:val="Endnote Reference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Footnote">
    <w:name w:val="Footnote Text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LibreOffice/7.4.2.3$Windows_X86_64 LibreOffice_project/382eef1f22670f7f4118c8c2dd222ec7ad009daf</Application>
  <AppVersion>15.0000</AppVersion>
  <Pages>2</Pages>
  <Words>202</Words>
  <Characters>1071</Characters>
  <CharactersWithSpaces>1229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2024-01-26T14:52:24Z</dcterms:modified>
  <cp:revision>1</cp:revision>
  <dc:subject/>
  <dc:title/>
</cp:coreProperties>
</file>